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院分团委学生会干部岗位设置</w:t>
      </w:r>
    </w:p>
    <w:p>
      <w:pPr>
        <w:spacing w:line="440" w:lineRule="exact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3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864"/>
        <w:gridCol w:w="902"/>
        <w:gridCol w:w="70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组织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b/>
                <w:color w:val="000000"/>
                <w:kern w:val="0"/>
                <w:sz w:val="24"/>
              </w:rPr>
              <w:t>分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团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委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生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会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分团委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副书记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协助分团委书记管理和策划学院共青团工作；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监督督促学生会各项工作的开展，并评估工作效果。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学生会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全面负责学生会各项工作；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组织、管理、协调学生会全部力量，完成学院布置任务，使学生会健康发展。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协助副书记、主席开展工作；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组织、管理、协调学生会全部力量，完成学院布置任务，使学生会健康发展。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负责统筹学生会各部门财务报销；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记录、汇报学生会的财务情况；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安排所有活动的后勤准备等工作。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负责统筹学生会各部门财务报销；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记录、汇报学生会的财务情况；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安排所有活动的后勤准备等工作。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全面统筹负责学生会举办的各类活动进行会场布置；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制作海报、拍照及发布新闻的人员安排等工作。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负责学生会举办的各类活动进行会场布置；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制作海报、拍照及发布新闻的人员安排等工作。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全面熟悉掌握学院团组织的基本情况；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加强与各班团支书的交流沟通，建立团委和班级团支部的桥梁；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统筹管理组织各个班级举办团学活动等工作。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熟悉掌握学院团组织的基本情况；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加强与各班团支书的交流沟通，建立团委和班级团支部的桥梁；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组织各个班级举办团学活动等工作。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文艺部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全面统筹组织参加学校的各种文艺赛事；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承办学院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文艺活动</w:t>
            </w:r>
            <w:r>
              <w:rPr>
                <w:color w:val="000000"/>
                <w:kern w:val="0"/>
                <w:sz w:val="22"/>
                <w:szCs w:val="22"/>
              </w:rPr>
              <w:t>、主办学生会部门联谊等工作。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组织参加学校的各种文艺赛事；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承办学院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文艺活动</w:t>
            </w:r>
            <w:r>
              <w:rPr>
                <w:color w:val="000000"/>
                <w:kern w:val="0"/>
                <w:sz w:val="22"/>
                <w:szCs w:val="22"/>
              </w:rPr>
              <w:t>、主办学生会部门联谊等工作。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考研</w:t>
            </w:r>
            <w:r>
              <w:rPr>
                <w:rFonts w:hint="eastAsia"/>
                <w:color w:val="000000"/>
                <w:kern w:val="0"/>
                <w:sz w:val="24"/>
              </w:rPr>
              <w:t>工作</w:t>
            </w:r>
            <w:r>
              <w:rPr>
                <w:color w:val="000000"/>
                <w:kern w:val="0"/>
                <w:sz w:val="24"/>
              </w:rPr>
              <w:t>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统筹负责组织考研动员大会；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考研复试指导大会和考研表彰大会。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负责组织考研动员大会；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举办考研复试指导大会和考研表彰大会等工作。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全面统筹组织参加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color w:val="000000"/>
                <w:kern w:val="0"/>
                <w:sz w:val="22"/>
                <w:szCs w:val="22"/>
              </w:rPr>
              <w:t>各大体育赛赛；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校运动会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、院球类运动会、院田径运动会</w:t>
            </w:r>
            <w:r>
              <w:rPr>
                <w:color w:val="000000"/>
                <w:kern w:val="0"/>
                <w:sz w:val="22"/>
                <w:szCs w:val="22"/>
              </w:rPr>
              <w:t>准备、组织和参赛等工作。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组织参加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color w:val="000000"/>
                <w:kern w:val="0"/>
                <w:sz w:val="22"/>
                <w:szCs w:val="22"/>
              </w:rPr>
              <w:t>各大体育赛赛；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校运动会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、院球类运动会、院田径运动会</w:t>
            </w:r>
            <w:r>
              <w:rPr>
                <w:color w:val="000000"/>
                <w:kern w:val="0"/>
                <w:sz w:val="22"/>
                <w:szCs w:val="22"/>
              </w:rPr>
              <w:t>准备、组织和参赛工作。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统筹部门工作，立足提升学院学风，开展各类活动；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建立完整的考勤体系，统计整理考勤情况，及向学院领导汇报。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协助部长，立足提升学院学风，开展各类活动；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建立完整的考勤体系，统计整理考勤情况，及向学院领导汇报。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科技竞赛部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统筹部门工作，为学院学生提供提升科技创新能力的施展平台；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负责开展承办环境论坛系列活动、挑战杯等科技活动。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协助部长开展工作，为学院学生提供提升科技创新能力的施展平台；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负责开展承办环境论坛系列活动、挑战杯等科技活动。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素质拓展部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统筹部门工作，负责大学生的素质拓展学习；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负责组织大学生第二课堂的认证以及读书之星的举办等工作。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协助部长开展工作，负责大学生的素质拓展学习；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负责组织大学生第二课堂的认证以及读书之星的举办等工作。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义工策划部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统筹部门工作，组织同学参与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义工志愿服务</w:t>
            </w:r>
            <w:r>
              <w:rPr>
                <w:color w:val="000000"/>
                <w:kern w:val="0"/>
                <w:sz w:val="22"/>
                <w:szCs w:val="22"/>
              </w:rPr>
              <w:t>活动，如：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圣灯山小学支教</w:t>
            </w:r>
            <w:r>
              <w:rPr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轻轨站志愿服务、</w:t>
            </w:r>
            <w:r>
              <w:rPr>
                <w:color w:val="000000"/>
                <w:kern w:val="0"/>
                <w:sz w:val="22"/>
                <w:szCs w:val="22"/>
              </w:rPr>
              <w:t>无偿献血；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负责组织联系校外组织，发起组织承办义工实践等活动。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协助部长开展工作，组织同学参与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义工志愿服务</w:t>
            </w:r>
            <w:r>
              <w:rPr>
                <w:color w:val="000000"/>
                <w:kern w:val="0"/>
                <w:sz w:val="22"/>
                <w:szCs w:val="22"/>
              </w:rPr>
              <w:t>活动，如：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圣灯山小学支教</w:t>
            </w:r>
            <w:r>
              <w:rPr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轻轨站志愿服务、</w:t>
            </w:r>
            <w:r>
              <w:rPr>
                <w:color w:val="000000"/>
                <w:kern w:val="0"/>
                <w:sz w:val="22"/>
                <w:szCs w:val="22"/>
              </w:rPr>
              <w:t>无偿献血；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负责组织联系校外组织，发起组织承办义工实践等活动。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textAlignment w:val="top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社会实践及创业部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全面统筹部门工作，负责为学院同学提供社会实践和勤工助学机会；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为学生会拉赞助，负责学生会对外联系等工作。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协助部长开展工作，负责为学院同学提供社会实践和勤工助学机会；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为学生会拉赞助，负责学生会对外联系等工作。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8"/>
    <w:rsid w:val="001E51E3"/>
    <w:rsid w:val="002919D5"/>
    <w:rsid w:val="003657F8"/>
    <w:rsid w:val="004A3F26"/>
    <w:rsid w:val="004D4CE3"/>
    <w:rsid w:val="00815D37"/>
    <w:rsid w:val="008453B6"/>
    <w:rsid w:val="00895B9A"/>
    <w:rsid w:val="00A741AE"/>
    <w:rsid w:val="00C36D42"/>
    <w:rsid w:val="017B490D"/>
    <w:rsid w:val="0EA230A1"/>
    <w:rsid w:val="21047CEF"/>
    <w:rsid w:val="642708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411</Words>
  <Characters>2344</Characters>
  <Lines>19</Lines>
  <Paragraphs>5</Paragraphs>
  <ScaleCrop>false</ScaleCrop>
  <LinksUpToDate>false</LinksUpToDate>
  <CharactersWithSpaces>2750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2017-05-25T06:49:00Z</dcterms:created>
  <dc:creator>lupeng</dc:creator>
  <cp:lastModifiedBy>hp</cp:lastModifiedBy>
  <dcterms:modified xsi:type="dcterms:W3CDTF">2017-06-07T08:56:12Z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